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РЕПУБЛИКА СРБИЈА</w:t>
      </w:r>
    </w:p>
    <w:p w:rsidR="000E62B5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CD3EF6" w:rsidRPr="0013662B" w:rsidRDefault="00CD3EF6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Одбор за европске интеграције</w:t>
      </w:r>
    </w:p>
    <w:p w:rsidR="000E62B5" w:rsidRPr="0013662B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Број: </w:t>
      </w:r>
      <w:r w:rsidR="004B5B44" w:rsidRPr="0013662B">
        <w:rPr>
          <w:rFonts w:ascii="Times New Roman" w:hAnsi="Times New Roman" w:cs="Times New Roman"/>
          <w:sz w:val="26"/>
          <w:szCs w:val="26"/>
          <w:lang w:val="sr-Cyrl-RS"/>
        </w:rPr>
        <w:t>06-2/</w:t>
      </w:r>
      <w:r w:rsidR="004A48C5">
        <w:rPr>
          <w:rFonts w:ascii="Times New Roman" w:hAnsi="Times New Roman" w:cs="Times New Roman"/>
          <w:sz w:val="26"/>
          <w:szCs w:val="26"/>
          <w:lang w:val="sr-Cyrl-RS"/>
        </w:rPr>
        <w:t>30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-2</w:t>
      </w:r>
      <w:r w:rsidR="004A48C5">
        <w:rPr>
          <w:rFonts w:ascii="Times New Roman" w:hAnsi="Times New Roman" w:cs="Times New Roman"/>
          <w:sz w:val="26"/>
          <w:szCs w:val="26"/>
          <w:lang w:val="sr-Cyrl-RS"/>
        </w:rPr>
        <w:t>5</w:t>
      </w:r>
    </w:p>
    <w:p w:rsidR="000E62B5" w:rsidRPr="0013662B" w:rsidRDefault="004A48C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19658E" w:rsidRPr="0013662B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C4393A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sr-Cyrl-RS"/>
        </w:rPr>
        <w:t>фебруар</w:t>
      </w:r>
      <w:proofErr w:type="gramEnd"/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одине</w:t>
      </w:r>
    </w:p>
    <w:p w:rsidR="00E21F99" w:rsidRDefault="000E62B5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Б е о г р а д</w:t>
      </w:r>
    </w:p>
    <w:p w:rsidR="00666FBA" w:rsidRDefault="00666FBA" w:rsidP="00C760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0E62B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На основу члана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став 1. алинеја прва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Пословника Народне </w:t>
      </w:r>
      <w:r w:rsidR="00BF6CEA" w:rsidRPr="0013662B">
        <w:rPr>
          <w:rFonts w:ascii="Times New Roman" w:hAnsi="Times New Roman" w:cs="Times New Roman"/>
          <w:sz w:val="26"/>
          <w:szCs w:val="26"/>
          <w:lang w:val="sr-Cyrl-RS"/>
        </w:rPr>
        <w:t>скупштине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С А З И В А М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4A48C5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ТРИНАЕСТУ 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СЕДНИЦУ ОДБОРА ЗА ЕВРОПСКЕ ИНТЕГРАЦИЈЕ</w:t>
      </w: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НАРОДНЕ СКУПШТИНЕ РЕПУБЛИКЕ СРБИЈЕ</w:t>
      </w:r>
    </w:p>
    <w:p w:rsidR="00F6452B" w:rsidRPr="0013662B" w:rsidRDefault="000E62B5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ЗА</w:t>
      </w:r>
      <w:r w:rsidR="004A48C5">
        <w:rPr>
          <w:rFonts w:ascii="Times New Roman" w:hAnsi="Times New Roman" w:cs="Times New Roman"/>
          <w:sz w:val="26"/>
          <w:szCs w:val="26"/>
          <w:lang w:val="sr-Cyrl-RS"/>
        </w:rPr>
        <w:t xml:space="preserve"> ПЕТАК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4A48C5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A48C5">
        <w:rPr>
          <w:rFonts w:ascii="Times New Roman" w:hAnsi="Times New Roman" w:cs="Times New Roman"/>
          <w:sz w:val="26"/>
          <w:szCs w:val="26"/>
          <w:lang w:val="sr-Cyrl-RS"/>
        </w:rPr>
        <w:t xml:space="preserve">ФЕБРУАР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4A48C5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>. ГОДИНЕ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, У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A48C5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4A48C5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ЧАСОВА</w:t>
      </w:r>
    </w:p>
    <w:p w:rsidR="008E4F35" w:rsidRDefault="008E4F3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За ову седницу </w:t>
      </w:r>
      <w:r w:rsidR="00041BA1" w:rsidRPr="0013662B">
        <w:rPr>
          <w:rFonts w:ascii="Times New Roman" w:hAnsi="Times New Roman" w:cs="Times New Roman"/>
          <w:sz w:val="26"/>
          <w:szCs w:val="26"/>
          <w:lang w:val="sr-Cyrl-RS"/>
        </w:rPr>
        <w:t>предлажем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следећи </w:t>
      </w:r>
    </w:p>
    <w:p w:rsidR="008E4F35" w:rsidRDefault="008E4F3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Дневни ред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D63FE2" w:rsidRDefault="00D63FE2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66FBA" w:rsidRDefault="00C76071" w:rsidP="0048213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Разматрање 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>Предлога закона о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A48C5">
        <w:rPr>
          <w:rFonts w:ascii="Times New Roman" w:hAnsi="Times New Roman" w:cs="Times New Roman"/>
          <w:sz w:val="26"/>
          <w:szCs w:val="26"/>
          <w:lang w:val="sr-Cyrl-RS"/>
        </w:rPr>
        <w:t>поштанским услугама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који је поднела Влада (број </w:t>
      </w:r>
      <w:r w:rsidR="00C317B8" w:rsidRPr="00C317B8">
        <w:rPr>
          <w:rFonts w:ascii="Times New Roman" w:hAnsi="Times New Roman" w:cs="Times New Roman"/>
          <w:sz w:val="26"/>
          <w:szCs w:val="26"/>
          <w:lang w:val="sr-Cyrl-RS"/>
        </w:rPr>
        <w:t>011-</w:t>
      </w:r>
      <w:r w:rsidR="004A48C5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C317B8" w:rsidRPr="00C317B8">
        <w:rPr>
          <w:rFonts w:ascii="Times New Roman" w:hAnsi="Times New Roman" w:cs="Times New Roman"/>
          <w:sz w:val="26"/>
          <w:szCs w:val="26"/>
          <w:lang w:val="sr-Cyrl-RS"/>
        </w:rPr>
        <w:t>21</w:t>
      </w:r>
      <w:r w:rsidR="004A48C5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="00C317B8" w:rsidRPr="00C317B8">
        <w:rPr>
          <w:rFonts w:ascii="Times New Roman" w:hAnsi="Times New Roman" w:cs="Times New Roman"/>
          <w:sz w:val="26"/>
          <w:szCs w:val="26"/>
          <w:lang w:val="sr-Cyrl-RS"/>
        </w:rPr>
        <w:t>/24</w:t>
      </w:r>
      <w:r w:rsidR="00C317B8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>од 2</w:t>
      </w:r>
      <w:r w:rsidR="004A48C5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4A48C5">
        <w:rPr>
          <w:rFonts w:ascii="Times New Roman" w:hAnsi="Times New Roman" w:cs="Times New Roman"/>
          <w:sz w:val="26"/>
          <w:szCs w:val="26"/>
          <w:lang w:val="sr-Cyrl-RS"/>
        </w:rPr>
        <w:t xml:space="preserve">децембра 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>2024. године), у начелу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</w:p>
    <w:p w:rsidR="00C317B8" w:rsidRDefault="00C317B8" w:rsidP="0048213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317B8">
        <w:rPr>
          <w:rFonts w:ascii="Times New Roman" w:hAnsi="Times New Roman" w:cs="Times New Roman"/>
          <w:sz w:val="26"/>
          <w:szCs w:val="26"/>
          <w:lang w:val="sr-Cyrl-RS"/>
        </w:rPr>
        <w:t>Разматрање Предлога закона о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из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>менама Закона о привредним друштвима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који је поднела Влада (број 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>011-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>147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>/2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>5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од 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>27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>јануара 2025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. године), у начелу; </w:t>
      </w:r>
    </w:p>
    <w:p w:rsidR="0048213A" w:rsidRDefault="0048213A" w:rsidP="0048213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8213A">
        <w:rPr>
          <w:rFonts w:ascii="Times New Roman" w:hAnsi="Times New Roman" w:cs="Times New Roman"/>
          <w:sz w:val="26"/>
          <w:szCs w:val="26"/>
          <w:lang w:val="sr-Cyrl-RS"/>
        </w:rPr>
        <w:t>Разматрање Пре</w:t>
      </w:r>
      <w:r>
        <w:rPr>
          <w:rFonts w:ascii="Times New Roman" w:hAnsi="Times New Roman" w:cs="Times New Roman"/>
          <w:sz w:val="26"/>
          <w:szCs w:val="26"/>
          <w:lang w:val="sr-Cyrl-RS"/>
        </w:rPr>
        <w:t>длога закона о изменама и допунама</w:t>
      </w:r>
      <w:r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Закона о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>ваздушном саобраћају</w:t>
      </w:r>
      <w:r w:rsidRPr="0048213A">
        <w:rPr>
          <w:rFonts w:ascii="Times New Roman" w:hAnsi="Times New Roman" w:cs="Times New Roman"/>
          <w:sz w:val="26"/>
          <w:szCs w:val="26"/>
          <w:lang w:val="sr-Cyrl-RS"/>
        </w:rPr>
        <w:t>, који ј</w:t>
      </w:r>
      <w:r>
        <w:rPr>
          <w:rFonts w:ascii="Times New Roman" w:hAnsi="Times New Roman" w:cs="Times New Roman"/>
          <w:sz w:val="26"/>
          <w:szCs w:val="26"/>
          <w:lang w:val="sr-Cyrl-RS"/>
        </w:rPr>
        <w:t>е поднела Влада (број 011-2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>710</w:t>
      </w:r>
      <w:r w:rsidRPr="0048213A">
        <w:rPr>
          <w:rFonts w:ascii="Times New Roman" w:hAnsi="Times New Roman" w:cs="Times New Roman"/>
          <w:sz w:val="26"/>
          <w:szCs w:val="26"/>
          <w:lang w:val="sr-Cyrl-RS"/>
        </w:rPr>
        <w:t>/24 од 1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 xml:space="preserve">новембра </w:t>
      </w:r>
      <w:r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2024. године), у начелу; </w:t>
      </w:r>
    </w:p>
    <w:p w:rsidR="00C551BD" w:rsidRPr="00C551BD" w:rsidRDefault="00C551BD" w:rsidP="00C551B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8213A">
        <w:rPr>
          <w:rFonts w:ascii="Times New Roman" w:hAnsi="Times New Roman" w:cs="Times New Roman"/>
          <w:sz w:val="26"/>
          <w:szCs w:val="26"/>
          <w:lang w:val="sr-Cyrl-RS"/>
        </w:rPr>
        <w:t>Разматрање Предлога закона о</w:t>
      </w:r>
      <w:r w:rsidR="00EA166E">
        <w:rPr>
          <w:rFonts w:ascii="Times New Roman" w:hAnsi="Times New Roman" w:cs="Times New Roman"/>
          <w:sz w:val="26"/>
          <w:szCs w:val="26"/>
          <w:lang w:val="sr-Cyrl-RS"/>
        </w:rPr>
        <w:t xml:space="preserve"> изменама и допунама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Закона о 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>банкама</w:t>
      </w:r>
      <w:r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, који је поднела 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>Народна Банка Србије</w:t>
      </w:r>
      <w:r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(број 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>422</w:t>
      </w:r>
      <w:r w:rsidRPr="0048213A">
        <w:rPr>
          <w:rFonts w:ascii="Times New Roman" w:hAnsi="Times New Roman" w:cs="Times New Roman"/>
          <w:sz w:val="26"/>
          <w:szCs w:val="26"/>
          <w:lang w:val="sr-Cyrl-RS"/>
        </w:rPr>
        <w:t>-</w:t>
      </w:r>
      <w:r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>814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/24 од 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>25</w:t>
      </w:r>
      <w:r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 xml:space="preserve">новембра </w:t>
      </w:r>
      <w:r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2024. године), у начелу; </w:t>
      </w:r>
    </w:p>
    <w:p w:rsidR="0048213A" w:rsidRPr="0048213A" w:rsidRDefault="0048213A" w:rsidP="0048213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8213A">
        <w:rPr>
          <w:rFonts w:ascii="Times New Roman" w:hAnsi="Times New Roman" w:cs="Times New Roman"/>
          <w:sz w:val="26"/>
          <w:szCs w:val="26"/>
          <w:lang w:val="sr-Cyrl-RS"/>
        </w:rPr>
        <w:t>Разматрање Предлога закона о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>заштити корисника финансијских услуга</w:t>
      </w:r>
      <w:r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, који је поднела 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>Народна Банка Србије</w:t>
      </w:r>
      <w:r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(број 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>400</w:t>
      </w:r>
      <w:r w:rsidRPr="0048213A">
        <w:rPr>
          <w:rFonts w:ascii="Times New Roman" w:hAnsi="Times New Roman" w:cs="Times New Roman"/>
          <w:sz w:val="26"/>
          <w:szCs w:val="26"/>
          <w:lang w:val="sr-Cyrl-RS"/>
        </w:rPr>
        <w:t>-2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>813</w:t>
      </w:r>
      <w:r w:rsidRPr="0048213A">
        <w:rPr>
          <w:rFonts w:ascii="Times New Roman" w:hAnsi="Times New Roman" w:cs="Times New Roman"/>
          <w:sz w:val="26"/>
          <w:szCs w:val="26"/>
          <w:lang w:val="sr-Cyrl-RS"/>
        </w:rPr>
        <w:t>/24</w:t>
      </w:r>
      <w:r w:rsidR="00CD295F">
        <w:rPr>
          <w:rFonts w:ascii="Times New Roman" w:hAnsi="Times New Roman" w:cs="Times New Roman"/>
          <w:sz w:val="26"/>
          <w:szCs w:val="26"/>
          <w:lang w:val="sr-Cyrl-RS"/>
        </w:rPr>
        <w:t xml:space="preserve"> од 25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. новембра </w:t>
      </w:r>
      <w:r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2024. године), у начелу; </w:t>
      </w:r>
    </w:p>
    <w:p w:rsidR="008E4F35" w:rsidRPr="00C317B8" w:rsidRDefault="008E4F35" w:rsidP="0048213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Разно.</w:t>
      </w:r>
    </w:p>
    <w:p w:rsidR="00BE6538" w:rsidRDefault="00410556" w:rsidP="008E4F3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Седница Одбора ће бити одржана 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у Дому Народне ску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пштине, Трг Николе Пашића број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, у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сали </w:t>
      </w:r>
      <w:r w:rsidR="004A48C5">
        <w:rPr>
          <w:rFonts w:ascii="Times New Roman" w:eastAsia="Times New Roman" w:hAnsi="Times New Roman" w:cs="Times New Roman"/>
          <w:sz w:val="26"/>
          <w:szCs w:val="26"/>
          <w:lang w:val="sr-Cyrl-CS"/>
        </w:rPr>
        <w:t>4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041BA1" w:rsidRDefault="00041BA1" w:rsidP="0093635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ПРЕДСЕДНИК ОДБОРА</w:t>
      </w:r>
    </w:p>
    <w:p w:rsidR="00936357" w:rsidRDefault="00936357" w:rsidP="0093635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936357" w:rsidRPr="0013662B" w:rsidRDefault="00936357" w:rsidP="0093635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C76071" w:rsidRDefault="000E1952" w:rsidP="0093635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 </w:t>
      </w:r>
      <w:bookmarkStart w:id="0" w:name="_GoBack"/>
      <w:bookmarkEnd w:id="0"/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>Елвира Ковач</w:t>
      </w:r>
    </w:p>
    <w:p w:rsidR="00424C02" w:rsidRPr="00126FD5" w:rsidRDefault="000E1952" w:rsidP="00936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</w:t>
      </w:r>
      <w:r w:rsidR="008E4F3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</w:t>
      </w:r>
      <w:r w:rsidR="00424C02"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BE6538"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6027"/>
    <w:multiLevelType w:val="hybridMultilevel"/>
    <w:tmpl w:val="47EC9BBE"/>
    <w:lvl w:ilvl="0" w:tplc="6B2E240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E3F6B"/>
    <w:multiLevelType w:val="hybridMultilevel"/>
    <w:tmpl w:val="CF66290C"/>
    <w:lvl w:ilvl="0" w:tplc="A1E204F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BC510E"/>
    <w:multiLevelType w:val="hybridMultilevel"/>
    <w:tmpl w:val="8DE4D2A8"/>
    <w:lvl w:ilvl="0" w:tplc="8FEAB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3"/>
  </w:num>
  <w:num w:numId="5">
    <w:abstractNumId w:val="11"/>
  </w:num>
  <w:num w:numId="6">
    <w:abstractNumId w:val="7"/>
  </w:num>
  <w:num w:numId="7">
    <w:abstractNumId w:val="7"/>
  </w:num>
  <w:num w:numId="8">
    <w:abstractNumId w:val="14"/>
  </w:num>
  <w:num w:numId="9">
    <w:abstractNumId w:val="16"/>
  </w:num>
  <w:num w:numId="10">
    <w:abstractNumId w:val="4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2"/>
  </w:num>
  <w:num w:numId="16">
    <w:abstractNumId w:val="3"/>
  </w:num>
  <w:num w:numId="17">
    <w:abstractNumId w:val="6"/>
  </w:num>
  <w:num w:numId="18">
    <w:abstractNumId w:val="1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1952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9658E"/>
    <w:rsid w:val="001B3488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0C29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F7E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C02"/>
    <w:rsid w:val="00432518"/>
    <w:rsid w:val="0043527D"/>
    <w:rsid w:val="00442762"/>
    <w:rsid w:val="004462ED"/>
    <w:rsid w:val="00454024"/>
    <w:rsid w:val="00455181"/>
    <w:rsid w:val="00467F95"/>
    <w:rsid w:val="0047055B"/>
    <w:rsid w:val="00470BF8"/>
    <w:rsid w:val="0048213A"/>
    <w:rsid w:val="004847BA"/>
    <w:rsid w:val="00486878"/>
    <w:rsid w:val="004868A7"/>
    <w:rsid w:val="00487220"/>
    <w:rsid w:val="004924ED"/>
    <w:rsid w:val="00496406"/>
    <w:rsid w:val="004A1EEF"/>
    <w:rsid w:val="004A38E1"/>
    <w:rsid w:val="004A48C5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4F7D9A"/>
    <w:rsid w:val="00510BD6"/>
    <w:rsid w:val="00511832"/>
    <w:rsid w:val="00516B2C"/>
    <w:rsid w:val="00530C0C"/>
    <w:rsid w:val="005334C1"/>
    <w:rsid w:val="00535FA3"/>
    <w:rsid w:val="0054788B"/>
    <w:rsid w:val="0056068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A0E89"/>
    <w:rsid w:val="005A14C7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684F"/>
    <w:rsid w:val="0064078A"/>
    <w:rsid w:val="00644819"/>
    <w:rsid w:val="006518FE"/>
    <w:rsid w:val="006617B6"/>
    <w:rsid w:val="00664967"/>
    <w:rsid w:val="00666FBA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71C9F"/>
    <w:rsid w:val="00781DF1"/>
    <w:rsid w:val="00782919"/>
    <w:rsid w:val="00793144"/>
    <w:rsid w:val="007A140C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DA5"/>
    <w:rsid w:val="008C5374"/>
    <w:rsid w:val="008C7726"/>
    <w:rsid w:val="008D51BF"/>
    <w:rsid w:val="008E1263"/>
    <w:rsid w:val="008E4F35"/>
    <w:rsid w:val="008F17E8"/>
    <w:rsid w:val="009021D8"/>
    <w:rsid w:val="00907666"/>
    <w:rsid w:val="00914129"/>
    <w:rsid w:val="00915ABB"/>
    <w:rsid w:val="00916A5F"/>
    <w:rsid w:val="00922352"/>
    <w:rsid w:val="00923A96"/>
    <w:rsid w:val="00926586"/>
    <w:rsid w:val="009311B1"/>
    <w:rsid w:val="00931BDF"/>
    <w:rsid w:val="009344E3"/>
    <w:rsid w:val="00936357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07BB1"/>
    <w:rsid w:val="00B11A21"/>
    <w:rsid w:val="00B1269C"/>
    <w:rsid w:val="00B13405"/>
    <w:rsid w:val="00B212FC"/>
    <w:rsid w:val="00B2344C"/>
    <w:rsid w:val="00B24D0A"/>
    <w:rsid w:val="00B27D67"/>
    <w:rsid w:val="00B3223E"/>
    <w:rsid w:val="00B330C4"/>
    <w:rsid w:val="00B43A9B"/>
    <w:rsid w:val="00B44E5E"/>
    <w:rsid w:val="00B51CF5"/>
    <w:rsid w:val="00B55899"/>
    <w:rsid w:val="00B61387"/>
    <w:rsid w:val="00B63C9A"/>
    <w:rsid w:val="00B72638"/>
    <w:rsid w:val="00B81AA7"/>
    <w:rsid w:val="00B942F8"/>
    <w:rsid w:val="00B967BC"/>
    <w:rsid w:val="00BA589C"/>
    <w:rsid w:val="00BB1EAD"/>
    <w:rsid w:val="00BC57CF"/>
    <w:rsid w:val="00BD504B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17B8"/>
    <w:rsid w:val="00C32ED2"/>
    <w:rsid w:val="00C335B2"/>
    <w:rsid w:val="00C414C2"/>
    <w:rsid w:val="00C425A7"/>
    <w:rsid w:val="00C426E4"/>
    <w:rsid w:val="00C42E51"/>
    <w:rsid w:val="00C4393A"/>
    <w:rsid w:val="00C4732F"/>
    <w:rsid w:val="00C551BD"/>
    <w:rsid w:val="00C61BD4"/>
    <w:rsid w:val="00C63A2B"/>
    <w:rsid w:val="00C667DE"/>
    <w:rsid w:val="00C701EA"/>
    <w:rsid w:val="00C76071"/>
    <w:rsid w:val="00C778C9"/>
    <w:rsid w:val="00C92F53"/>
    <w:rsid w:val="00CB0D4F"/>
    <w:rsid w:val="00CB12E9"/>
    <w:rsid w:val="00CB138C"/>
    <w:rsid w:val="00CD08A5"/>
    <w:rsid w:val="00CD295F"/>
    <w:rsid w:val="00CD3EF6"/>
    <w:rsid w:val="00CE4E9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FE2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166E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7"/>
    <w:rsid w:val="00EE15A8"/>
    <w:rsid w:val="00EE1C57"/>
    <w:rsid w:val="00F17970"/>
    <w:rsid w:val="00F21C93"/>
    <w:rsid w:val="00F21D0D"/>
    <w:rsid w:val="00F24439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C9CF-1BB8-42ED-8B92-ACBC12AC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ADj</cp:lastModifiedBy>
  <cp:revision>12</cp:revision>
  <cp:lastPrinted>2025-02-27T14:01:00Z</cp:lastPrinted>
  <dcterms:created xsi:type="dcterms:W3CDTF">2025-02-26T12:29:00Z</dcterms:created>
  <dcterms:modified xsi:type="dcterms:W3CDTF">2025-02-27T14:01:00Z</dcterms:modified>
</cp:coreProperties>
</file>